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C29C66" w14:textId="5023BB37" w:rsidR="00841E78" w:rsidRDefault="00841E78" w:rsidP="00841E78">
      <w:pPr>
        <w:jc w:val="center"/>
        <w:rPr>
          <w:rFonts w:ascii="HGS明朝B" w:eastAsia="HGS明朝B"/>
          <w:sz w:val="28"/>
          <w:szCs w:val="32"/>
        </w:rPr>
      </w:pPr>
      <w:r>
        <w:rPr>
          <w:rFonts w:ascii="HGS明朝B" w:eastAsia="HGS明朝B" w:hint="eastAsia"/>
          <w:sz w:val="28"/>
          <w:szCs w:val="32"/>
        </w:rPr>
        <w:t xml:space="preserve">社会福祉法人玉山秀峰会　</w:t>
      </w:r>
      <w:r w:rsidRPr="00CA064F">
        <w:rPr>
          <w:rFonts w:ascii="HGS明朝B" w:eastAsia="HGS明朝B" w:hint="eastAsia"/>
          <w:sz w:val="28"/>
          <w:szCs w:val="32"/>
        </w:rPr>
        <w:t>条件付</w:t>
      </w:r>
      <w:r>
        <w:rPr>
          <w:rFonts w:ascii="HGS明朝B" w:eastAsia="HGS明朝B" w:hint="eastAsia"/>
          <w:sz w:val="28"/>
          <w:szCs w:val="32"/>
        </w:rPr>
        <w:t>一般競争入札心得</w:t>
      </w:r>
    </w:p>
    <w:p w14:paraId="680F4EF6" w14:textId="37324A9E" w:rsidR="00841E78" w:rsidRDefault="00841E78" w:rsidP="00841E78">
      <w:pPr>
        <w:wordWrap w:val="0"/>
        <w:jc w:val="right"/>
        <w:rPr>
          <w:rFonts w:ascii="HGS明朝B" w:eastAsia="HGS明朝B"/>
        </w:rPr>
      </w:pPr>
      <w:r>
        <w:rPr>
          <w:rFonts w:ascii="HGS明朝B" w:eastAsia="HGS明朝B" w:hint="eastAsia"/>
        </w:rPr>
        <w:t>社会福祉法人　玉山秀峰会</w:t>
      </w:r>
    </w:p>
    <w:p w14:paraId="2E551440" w14:textId="77777777" w:rsidR="00841E78" w:rsidRDefault="00841E78" w:rsidP="00841E78">
      <w:pPr>
        <w:jc w:val="left"/>
        <w:rPr>
          <w:rFonts w:ascii="HGS明朝B" w:eastAsia="HGS明朝B"/>
        </w:rPr>
      </w:pPr>
    </w:p>
    <w:p w14:paraId="3C5EAC47" w14:textId="6681A34A" w:rsidR="00841E78" w:rsidRDefault="00841E78" w:rsidP="00841E78">
      <w:pPr>
        <w:rPr>
          <w:rFonts w:ascii="HGS明朝B" w:eastAsia="HGS明朝B"/>
        </w:rPr>
      </w:pPr>
      <w:r w:rsidRPr="00F715FA">
        <w:rPr>
          <w:rFonts w:ascii="HGS明朝B" w:eastAsia="HGS明朝B" w:hint="eastAsia"/>
        </w:rPr>
        <w:t xml:space="preserve">　</w:t>
      </w:r>
      <w:r>
        <w:rPr>
          <w:rFonts w:ascii="HGS明朝B" w:eastAsia="HGS明朝B" w:hint="eastAsia"/>
        </w:rPr>
        <w:t>１</w:t>
      </w:r>
      <w:r w:rsidRPr="00F715FA">
        <w:rPr>
          <w:rFonts w:ascii="HGS明朝B" w:eastAsia="HGS明朝B" w:hint="eastAsia"/>
        </w:rPr>
        <w:t xml:space="preserve">　</w:t>
      </w:r>
      <w:r w:rsidR="00CB40E7">
        <w:rPr>
          <w:rFonts w:ascii="HGS明朝B" w:eastAsia="HGS明朝B" w:hint="eastAsia"/>
        </w:rPr>
        <w:t>入札書記載金額</w:t>
      </w:r>
    </w:p>
    <w:p w14:paraId="143EC677" w14:textId="4A56DD29" w:rsidR="005B7B95" w:rsidRDefault="005B7B95" w:rsidP="005B7B95">
      <w:pPr>
        <w:ind w:leftChars="100" w:left="630" w:hangingChars="200" w:hanging="420"/>
        <w:rPr>
          <w:rFonts w:ascii="HGS明朝B" w:eastAsia="HGS明朝B"/>
        </w:rPr>
      </w:pPr>
      <w:r>
        <w:rPr>
          <w:rFonts w:ascii="HGS明朝B" w:eastAsia="HGS明朝B" w:hint="eastAsia"/>
        </w:rPr>
        <w:t>（１）</w:t>
      </w:r>
      <w:r w:rsidR="00F55EC2">
        <w:rPr>
          <w:rFonts w:ascii="HGS明朝B" w:eastAsia="HGS明朝B" w:hint="eastAsia"/>
        </w:rPr>
        <w:t>落札決定にあたっては、入札書に記載された金額に当該金額の１００分の１０に相当する額を加算した金額（当該金額に１円未満の端数があるときは、その端数金額を切り捨てた金額）をもって落札価格とするので、入札者は、消費税及び地方消費税に関わる課税業者であるか免税業者であるかを問わず、見積もった契約希望金額の１１０分の１００に相当する金額を入札書に記載すること。</w:t>
      </w:r>
    </w:p>
    <w:p w14:paraId="0ECD61CF" w14:textId="31008292" w:rsidR="003F3D93" w:rsidRPr="003F3D93" w:rsidRDefault="003F3D93" w:rsidP="005B7B95">
      <w:pPr>
        <w:ind w:leftChars="100" w:left="630" w:hangingChars="200" w:hanging="420"/>
        <w:rPr>
          <w:rFonts w:ascii="HGS明朝B" w:eastAsia="HGS明朝B"/>
        </w:rPr>
      </w:pPr>
      <w:r>
        <w:rPr>
          <w:rFonts w:ascii="HGS明朝B" w:eastAsia="HGS明朝B" w:hint="eastAsia"/>
        </w:rPr>
        <w:t>（２）</w:t>
      </w:r>
      <w:r w:rsidR="00B072F2">
        <w:rPr>
          <w:rFonts w:ascii="HGS明朝B" w:eastAsia="HGS明朝B" w:hint="eastAsia"/>
        </w:rPr>
        <w:t>金額は、アラビア数字を用い記入すること。</w:t>
      </w:r>
    </w:p>
    <w:p w14:paraId="1703F0F1" w14:textId="7A1DB008" w:rsidR="00841E78" w:rsidRDefault="00D03B3E" w:rsidP="00841E78">
      <w:pPr>
        <w:ind w:leftChars="200" w:left="420" w:firstLineChars="100" w:firstLine="210"/>
        <w:rPr>
          <w:rFonts w:ascii="HGS明朝B" w:eastAsia="HGS明朝B"/>
        </w:rPr>
      </w:pPr>
      <w:r>
        <w:rPr>
          <w:rFonts w:ascii="HGS明朝B" w:eastAsia="HGS明朝B" w:hint="eastAsia"/>
        </w:rPr>
        <w:t>（記載例　￥１,２３４,５６７,０００－</w:t>
      </w:r>
      <w:r w:rsidR="00975CED">
        <w:rPr>
          <w:rFonts w:ascii="HGS明朝B" w:eastAsia="HGS明朝B" w:hint="eastAsia"/>
        </w:rPr>
        <w:t xml:space="preserve">　又は　</w:t>
      </w:r>
      <w:r w:rsidR="00EF45EF">
        <w:rPr>
          <w:rFonts w:ascii="HGS明朝B" w:eastAsia="HGS明朝B" w:hint="eastAsia"/>
        </w:rPr>
        <w:t>金１,２３４,５６７,０００円</w:t>
      </w:r>
      <w:r>
        <w:rPr>
          <w:rFonts w:ascii="HGS明朝B" w:eastAsia="HGS明朝B" w:hint="eastAsia"/>
        </w:rPr>
        <w:t>）</w:t>
      </w:r>
    </w:p>
    <w:p w14:paraId="638F8CCA" w14:textId="77777777" w:rsidR="002F4304" w:rsidRPr="006E2F66" w:rsidRDefault="002F4304" w:rsidP="002F4304">
      <w:pPr>
        <w:jc w:val="left"/>
        <w:rPr>
          <w:rFonts w:ascii="HGS明朝B" w:eastAsia="HGS明朝B"/>
        </w:rPr>
      </w:pPr>
    </w:p>
    <w:p w14:paraId="430122E5" w14:textId="77777777" w:rsidR="005E2FBC" w:rsidRDefault="002F4304" w:rsidP="005E2FBC">
      <w:pPr>
        <w:rPr>
          <w:rFonts w:ascii="HGS明朝B" w:eastAsia="HGS明朝B"/>
        </w:rPr>
      </w:pPr>
      <w:r w:rsidRPr="00F715FA">
        <w:rPr>
          <w:rFonts w:ascii="HGS明朝B" w:eastAsia="HGS明朝B" w:hint="eastAsia"/>
        </w:rPr>
        <w:t xml:space="preserve">　</w:t>
      </w:r>
      <w:r w:rsidR="005E2FBC">
        <w:rPr>
          <w:rFonts w:ascii="HGS明朝B" w:eastAsia="HGS明朝B" w:hint="eastAsia"/>
        </w:rPr>
        <w:t>２</w:t>
      </w:r>
      <w:r w:rsidRPr="00F715FA">
        <w:rPr>
          <w:rFonts w:ascii="HGS明朝B" w:eastAsia="HGS明朝B" w:hint="eastAsia"/>
        </w:rPr>
        <w:t xml:space="preserve">　</w:t>
      </w:r>
      <w:r w:rsidR="005E2FBC">
        <w:rPr>
          <w:rFonts w:ascii="HGS明朝B" w:eastAsia="HGS明朝B" w:hint="eastAsia"/>
        </w:rPr>
        <w:t>入札等</w:t>
      </w:r>
    </w:p>
    <w:p w14:paraId="15191D3E" w14:textId="7B4EF389" w:rsidR="002F4304" w:rsidRDefault="005E2FBC" w:rsidP="00530810">
      <w:pPr>
        <w:ind w:leftChars="100" w:left="630" w:hangingChars="200" w:hanging="420"/>
        <w:rPr>
          <w:rFonts w:ascii="HGS明朝B" w:eastAsia="HGS明朝B"/>
        </w:rPr>
      </w:pPr>
      <w:r>
        <w:rPr>
          <w:rFonts w:ascii="HGS明朝B" w:eastAsia="HGS明朝B" w:hint="eastAsia"/>
        </w:rPr>
        <w:t>（１）</w:t>
      </w:r>
      <w:r w:rsidR="00D10B56">
        <w:rPr>
          <w:rFonts w:ascii="HGS明朝B" w:eastAsia="HGS明朝B" w:hint="eastAsia"/>
        </w:rPr>
        <w:t>入札参加者は、代理人に入札させるときは、その委任状を持参のうえ入札前に入札執行者に提出しなければならない。</w:t>
      </w:r>
    </w:p>
    <w:p w14:paraId="09DDA00C" w14:textId="2C7DB694" w:rsidR="00651ED3" w:rsidRDefault="00651ED3" w:rsidP="00530810">
      <w:pPr>
        <w:ind w:leftChars="100" w:left="420" w:hangingChars="100" w:hanging="210"/>
        <w:rPr>
          <w:rFonts w:ascii="HGS明朝B" w:eastAsia="HGS明朝B"/>
        </w:rPr>
      </w:pPr>
      <w:r>
        <w:rPr>
          <w:rFonts w:ascii="HGS明朝B" w:eastAsia="HGS明朝B" w:hint="eastAsia"/>
        </w:rPr>
        <w:t>（２）入札書には、次に掲げる事項を記載しなければならない。</w:t>
      </w:r>
    </w:p>
    <w:p w14:paraId="2D14355E" w14:textId="202E77DC" w:rsidR="00651ED3" w:rsidRDefault="00651ED3" w:rsidP="00530810">
      <w:pPr>
        <w:ind w:leftChars="200" w:left="420" w:firstLineChars="200" w:firstLine="420"/>
        <w:rPr>
          <w:rFonts w:ascii="HGS明朝B" w:eastAsia="HGS明朝B"/>
        </w:rPr>
      </w:pPr>
      <w:r>
        <w:rPr>
          <w:rFonts w:ascii="HGS明朝B" w:eastAsia="HGS明朝B" w:hint="eastAsia"/>
        </w:rPr>
        <w:t>ア　入札年月日</w:t>
      </w:r>
    </w:p>
    <w:p w14:paraId="1E37BF8C" w14:textId="77C450C5" w:rsidR="00651ED3" w:rsidRDefault="00651ED3" w:rsidP="00530810">
      <w:pPr>
        <w:ind w:leftChars="200" w:left="420" w:firstLineChars="200" w:firstLine="420"/>
        <w:rPr>
          <w:rFonts w:ascii="HGS明朝B" w:eastAsia="HGS明朝B"/>
        </w:rPr>
      </w:pPr>
      <w:r>
        <w:rPr>
          <w:rFonts w:ascii="HGS明朝B" w:eastAsia="HGS明朝B" w:hint="eastAsia"/>
        </w:rPr>
        <w:t>イ　頭書に「入札書」である旨記載</w:t>
      </w:r>
    </w:p>
    <w:p w14:paraId="6EBBF8B2" w14:textId="262C2ED6" w:rsidR="00651ED3" w:rsidRDefault="00651ED3" w:rsidP="00530810">
      <w:pPr>
        <w:ind w:leftChars="200" w:left="420" w:firstLineChars="200" w:firstLine="420"/>
        <w:rPr>
          <w:rFonts w:ascii="HGS明朝B" w:eastAsia="HGS明朝B"/>
        </w:rPr>
      </w:pPr>
      <w:r>
        <w:rPr>
          <w:rFonts w:ascii="HGS明朝B" w:eastAsia="HGS明朝B" w:hint="eastAsia"/>
        </w:rPr>
        <w:t>ウ　入札金額</w:t>
      </w:r>
    </w:p>
    <w:p w14:paraId="0D250C81" w14:textId="536988C8" w:rsidR="00651ED3" w:rsidRDefault="00651ED3" w:rsidP="00530810">
      <w:pPr>
        <w:ind w:leftChars="200" w:left="420" w:firstLineChars="200" w:firstLine="420"/>
        <w:rPr>
          <w:rFonts w:ascii="HGS明朝B" w:eastAsia="HGS明朝B"/>
        </w:rPr>
      </w:pPr>
      <w:r>
        <w:rPr>
          <w:rFonts w:ascii="HGS明朝B" w:eastAsia="HGS明朝B" w:hint="eastAsia"/>
        </w:rPr>
        <w:t>エ　委託業務の名称</w:t>
      </w:r>
    </w:p>
    <w:p w14:paraId="3756E6B1" w14:textId="1409B598" w:rsidR="00651ED3" w:rsidRDefault="00651ED3" w:rsidP="00530810">
      <w:pPr>
        <w:ind w:leftChars="200" w:left="420" w:firstLineChars="200" w:firstLine="420"/>
        <w:rPr>
          <w:rFonts w:ascii="HGS明朝B" w:eastAsia="HGS明朝B"/>
        </w:rPr>
      </w:pPr>
      <w:r>
        <w:rPr>
          <w:rFonts w:ascii="HGS明朝B" w:eastAsia="HGS明朝B" w:hint="eastAsia"/>
        </w:rPr>
        <w:t>オ　宛名（社会福祉法人玉山秀峰会　理事長　岡本宗明　とする。）</w:t>
      </w:r>
    </w:p>
    <w:p w14:paraId="2B9DB664" w14:textId="32BB4EC4" w:rsidR="00651ED3" w:rsidRDefault="00651ED3" w:rsidP="00530810">
      <w:pPr>
        <w:ind w:leftChars="200" w:left="420" w:firstLineChars="200" w:firstLine="420"/>
        <w:rPr>
          <w:rFonts w:ascii="HGS明朝B" w:eastAsia="HGS明朝B"/>
        </w:rPr>
      </w:pPr>
      <w:r>
        <w:rPr>
          <w:rFonts w:ascii="HGS明朝B" w:eastAsia="HGS明朝B" w:hint="eastAsia"/>
        </w:rPr>
        <w:t>カ　入札参加者の所在地、商号又は名称、代表者職氏名</w:t>
      </w:r>
    </w:p>
    <w:p w14:paraId="6C91598E" w14:textId="1CF4E146" w:rsidR="009E60D8" w:rsidRPr="00651ED3" w:rsidRDefault="009E60D8" w:rsidP="009E60D8">
      <w:pPr>
        <w:ind w:leftChars="100" w:left="630" w:hangingChars="200" w:hanging="420"/>
        <w:rPr>
          <w:rFonts w:ascii="HGS明朝B" w:eastAsia="HGS明朝B" w:hint="eastAsia"/>
        </w:rPr>
      </w:pPr>
      <w:r>
        <w:rPr>
          <w:rFonts w:ascii="HGS明朝B" w:eastAsia="HGS明朝B" w:hint="eastAsia"/>
        </w:rPr>
        <w:t>（</w:t>
      </w:r>
      <w:r>
        <w:rPr>
          <w:rFonts w:ascii="HGS明朝B" w:eastAsia="HGS明朝B" w:hint="eastAsia"/>
        </w:rPr>
        <w:t>３</w:t>
      </w:r>
      <w:r>
        <w:rPr>
          <w:rFonts w:ascii="HGS明朝B" w:eastAsia="HGS明朝B" w:hint="eastAsia"/>
        </w:rPr>
        <w:t>）</w:t>
      </w:r>
      <w:r>
        <w:rPr>
          <w:rFonts w:ascii="HGS明朝B" w:eastAsia="HGS明朝B" w:hint="eastAsia"/>
        </w:rPr>
        <w:t>電送及び郵送による入札は認めない。</w:t>
      </w:r>
    </w:p>
    <w:p w14:paraId="0D3F1C87" w14:textId="77777777" w:rsidR="00841E78" w:rsidRPr="009D40D7" w:rsidRDefault="00841E78" w:rsidP="00841E78">
      <w:pPr>
        <w:rPr>
          <w:rFonts w:ascii="HGS明朝B" w:eastAsia="HGS明朝B"/>
        </w:rPr>
      </w:pPr>
    </w:p>
    <w:p w14:paraId="104AE58F" w14:textId="00F50D9C" w:rsidR="00D9352F" w:rsidRPr="009D40D7" w:rsidRDefault="00F8213F">
      <w:pPr>
        <w:rPr>
          <w:rFonts w:ascii="HGS明朝B" w:eastAsia="HGS明朝B"/>
        </w:rPr>
      </w:pPr>
      <w:r w:rsidRPr="009D40D7">
        <w:rPr>
          <w:rFonts w:ascii="HGS明朝B" w:eastAsia="HGS明朝B" w:hint="eastAsia"/>
        </w:rPr>
        <w:t xml:space="preserve">　３　入札の無効</w:t>
      </w:r>
    </w:p>
    <w:p w14:paraId="74A9E161" w14:textId="28A410B0" w:rsidR="009E2DFF" w:rsidRPr="009D40D7" w:rsidRDefault="009D40D7" w:rsidP="009D40D7">
      <w:pPr>
        <w:ind w:firstLineChars="300" w:firstLine="630"/>
        <w:rPr>
          <w:rFonts w:ascii="HGS明朝B" w:eastAsia="HGS明朝B"/>
        </w:rPr>
      </w:pPr>
      <w:r w:rsidRPr="009D40D7">
        <w:rPr>
          <w:rFonts w:ascii="HGS明朝B" w:eastAsia="HGS明朝B" w:hint="eastAsia"/>
        </w:rPr>
        <w:t>次の各号のいずれかに該当する入札は無効とする。</w:t>
      </w:r>
    </w:p>
    <w:p w14:paraId="4213D964" w14:textId="0B80E0A7" w:rsidR="009D40D7" w:rsidRDefault="009D40D7" w:rsidP="00530810">
      <w:pPr>
        <w:ind w:leftChars="100" w:left="630" w:hangingChars="200" w:hanging="420"/>
        <w:rPr>
          <w:rFonts w:ascii="HGS明朝B" w:eastAsia="HGS明朝B"/>
        </w:rPr>
      </w:pPr>
      <w:r w:rsidRPr="009D40D7">
        <w:rPr>
          <w:rFonts w:ascii="HGS明朝B" w:eastAsia="HGS明朝B" w:hint="eastAsia"/>
        </w:rPr>
        <w:t>（１）民法（明治29年法律第89号）第90条（公序良俗違反）、第93条（心裡留保）</w:t>
      </w:r>
      <w:r w:rsidR="00F400EC">
        <w:rPr>
          <w:rFonts w:ascii="HGS明朝B" w:eastAsia="HGS明朝B" w:hint="eastAsia"/>
        </w:rPr>
        <w:t>、第94条（虚偽表示）又は第95条（錯誤）に該当する入札</w:t>
      </w:r>
    </w:p>
    <w:p w14:paraId="60266146" w14:textId="08B2B0EB" w:rsidR="00F400EC" w:rsidRDefault="00F400EC" w:rsidP="00530810">
      <w:pPr>
        <w:ind w:leftChars="100" w:left="420" w:hangingChars="100" w:hanging="210"/>
        <w:rPr>
          <w:rFonts w:ascii="HGS明朝B" w:eastAsia="HGS明朝B"/>
        </w:rPr>
      </w:pPr>
      <w:r>
        <w:rPr>
          <w:rFonts w:ascii="HGS明朝B" w:eastAsia="HGS明朝B" w:hint="eastAsia"/>
        </w:rPr>
        <w:t>（２）</w:t>
      </w:r>
      <w:r w:rsidR="002F2842">
        <w:rPr>
          <w:rFonts w:ascii="HGS明朝B" w:eastAsia="HGS明朝B" w:hint="eastAsia"/>
        </w:rPr>
        <w:t>委任状を持参しない代理人のした入札</w:t>
      </w:r>
    </w:p>
    <w:p w14:paraId="2EFA81A0" w14:textId="3FCC449C" w:rsidR="002F2842" w:rsidRDefault="002F2842" w:rsidP="00530810">
      <w:pPr>
        <w:ind w:leftChars="100" w:left="420" w:hangingChars="100" w:hanging="210"/>
        <w:rPr>
          <w:rFonts w:ascii="HGS明朝B" w:eastAsia="HGS明朝B"/>
        </w:rPr>
      </w:pPr>
      <w:r>
        <w:rPr>
          <w:rFonts w:ascii="HGS明朝B" w:eastAsia="HGS明朝B" w:hint="eastAsia"/>
        </w:rPr>
        <w:t>（３）誤字、脱字により意思表示が不明瞭である入札</w:t>
      </w:r>
    </w:p>
    <w:p w14:paraId="7A32E0FB" w14:textId="7AB65311" w:rsidR="002F2842" w:rsidRDefault="002F2842" w:rsidP="00530810">
      <w:pPr>
        <w:ind w:leftChars="100" w:left="420" w:hangingChars="100" w:hanging="210"/>
        <w:rPr>
          <w:rFonts w:ascii="HGS明朝B" w:eastAsia="HGS明朝B"/>
        </w:rPr>
      </w:pPr>
      <w:r>
        <w:rPr>
          <w:rFonts w:ascii="HGS明朝B" w:eastAsia="HGS明朝B" w:hint="eastAsia"/>
        </w:rPr>
        <w:t>（４）入札書の記載事項に誤り、漏れがある入札</w:t>
      </w:r>
    </w:p>
    <w:p w14:paraId="1EA9F0FD" w14:textId="14C90E5A" w:rsidR="002F2842" w:rsidRDefault="002F2842" w:rsidP="00530810">
      <w:pPr>
        <w:ind w:leftChars="100" w:left="420" w:hangingChars="100" w:hanging="210"/>
        <w:rPr>
          <w:rFonts w:ascii="HGS明朝B" w:eastAsia="HGS明朝B"/>
        </w:rPr>
      </w:pPr>
      <w:r>
        <w:rPr>
          <w:rFonts w:ascii="HGS明朝B" w:eastAsia="HGS明朝B" w:hint="eastAsia"/>
        </w:rPr>
        <w:t>（５）金額を訂正した入札</w:t>
      </w:r>
    </w:p>
    <w:p w14:paraId="0B83E52B" w14:textId="0E5911C1" w:rsidR="002F2842" w:rsidRDefault="002F2842" w:rsidP="00530810">
      <w:pPr>
        <w:ind w:leftChars="100" w:left="420" w:hangingChars="100" w:hanging="210"/>
        <w:rPr>
          <w:rFonts w:ascii="HGS明朝B" w:eastAsia="HGS明朝B"/>
        </w:rPr>
      </w:pPr>
      <w:r>
        <w:rPr>
          <w:rFonts w:ascii="HGS明朝B" w:eastAsia="HGS明朝B" w:hint="eastAsia"/>
        </w:rPr>
        <w:t>（６）</w:t>
      </w:r>
      <w:r w:rsidR="006635BC">
        <w:rPr>
          <w:rFonts w:ascii="HGS明朝B" w:eastAsia="HGS明朝B" w:hint="eastAsia"/>
        </w:rPr>
        <w:t>談合その他不正行為によって行われたと認められる入札</w:t>
      </w:r>
    </w:p>
    <w:p w14:paraId="599722B3" w14:textId="18CD0FE9" w:rsidR="006635BC" w:rsidRDefault="006635BC" w:rsidP="00530810">
      <w:pPr>
        <w:ind w:leftChars="100" w:left="420" w:hangingChars="100" w:hanging="210"/>
        <w:rPr>
          <w:rFonts w:ascii="HGS明朝B" w:eastAsia="HGS明朝B"/>
        </w:rPr>
      </w:pPr>
      <w:r>
        <w:rPr>
          <w:rFonts w:ascii="HGS明朝B" w:eastAsia="HGS明朝B" w:hint="eastAsia"/>
        </w:rPr>
        <w:t>（７）同一業務の入札について他人の代理人を兼ね、又は2者以上の代理をした者の入札</w:t>
      </w:r>
    </w:p>
    <w:p w14:paraId="1B55BEE4" w14:textId="2E6D1E28" w:rsidR="006635BC" w:rsidRDefault="006635BC" w:rsidP="00530810">
      <w:pPr>
        <w:ind w:leftChars="100" w:left="420" w:hangingChars="100" w:hanging="210"/>
        <w:rPr>
          <w:rFonts w:ascii="HGS明朝B" w:eastAsia="HGS明朝B"/>
        </w:rPr>
      </w:pPr>
      <w:r>
        <w:rPr>
          <w:rFonts w:ascii="HGS明朝B" w:eastAsia="HGS明朝B" w:hint="eastAsia"/>
        </w:rPr>
        <w:t>（８）虚偽の申請により資格を得た者のした入札</w:t>
      </w:r>
    </w:p>
    <w:p w14:paraId="1FB9AC80" w14:textId="6010EBF6" w:rsidR="006635BC" w:rsidRDefault="006635BC" w:rsidP="00530810">
      <w:pPr>
        <w:ind w:leftChars="100" w:left="420" w:hangingChars="100" w:hanging="210"/>
        <w:rPr>
          <w:rFonts w:ascii="HGS明朝B" w:eastAsia="HGS明朝B"/>
        </w:rPr>
      </w:pPr>
      <w:r>
        <w:rPr>
          <w:rFonts w:ascii="HGS明朝B" w:eastAsia="HGS明朝B" w:hint="eastAsia"/>
        </w:rPr>
        <w:lastRenderedPageBreak/>
        <w:t>（９）その他入札に関する条件に違反した入札</w:t>
      </w:r>
    </w:p>
    <w:p w14:paraId="059010AA" w14:textId="77777777" w:rsidR="003F7AF5" w:rsidRPr="009D40D7" w:rsidRDefault="003F7AF5" w:rsidP="003F7AF5">
      <w:pPr>
        <w:rPr>
          <w:rFonts w:ascii="HGS明朝B" w:eastAsia="HGS明朝B"/>
        </w:rPr>
      </w:pPr>
    </w:p>
    <w:p w14:paraId="02DBED0E" w14:textId="70D19479" w:rsidR="003F7AF5" w:rsidRPr="009D40D7" w:rsidRDefault="003F7AF5" w:rsidP="003F7AF5">
      <w:pPr>
        <w:rPr>
          <w:rFonts w:ascii="HGS明朝B" w:eastAsia="HGS明朝B"/>
        </w:rPr>
      </w:pPr>
      <w:r w:rsidRPr="009D40D7">
        <w:rPr>
          <w:rFonts w:ascii="HGS明朝B" w:eastAsia="HGS明朝B" w:hint="eastAsia"/>
        </w:rPr>
        <w:t xml:space="preserve">　</w:t>
      </w:r>
      <w:r>
        <w:rPr>
          <w:rFonts w:ascii="HGS明朝B" w:eastAsia="HGS明朝B" w:hint="eastAsia"/>
        </w:rPr>
        <w:t>４</w:t>
      </w:r>
      <w:r w:rsidRPr="009D40D7">
        <w:rPr>
          <w:rFonts w:ascii="HGS明朝B" w:eastAsia="HGS明朝B" w:hint="eastAsia"/>
        </w:rPr>
        <w:t xml:space="preserve">　</w:t>
      </w:r>
      <w:r w:rsidR="0077579E">
        <w:rPr>
          <w:rFonts w:ascii="HGS明朝B" w:eastAsia="HGS明朝B" w:hint="eastAsia"/>
        </w:rPr>
        <w:t>落札者</w:t>
      </w:r>
      <w:r w:rsidRPr="009D40D7">
        <w:rPr>
          <w:rFonts w:ascii="HGS明朝B" w:eastAsia="HGS明朝B" w:hint="eastAsia"/>
        </w:rPr>
        <w:t>の</w:t>
      </w:r>
      <w:r w:rsidR="0077579E">
        <w:rPr>
          <w:rFonts w:ascii="HGS明朝B" w:eastAsia="HGS明朝B" w:hint="eastAsia"/>
        </w:rPr>
        <w:t>決定</w:t>
      </w:r>
    </w:p>
    <w:p w14:paraId="612142AB" w14:textId="3C018BC3" w:rsidR="003F7AF5" w:rsidRDefault="00EA3066" w:rsidP="00530810">
      <w:pPr>
        <w:ind w:leftChars="100" w:left="630" w:hangingChars="200" w:hanging="420"/>
        <w:rPr>
          <w:rFonts w:ascii="HGS明朝B" w:eastAsia="HGS明朝B"/>
        </w:rPr>
      </w:pPr>
      <w:r w:rsidRPr="009D40D7">
        <w:rPr>
          <w:rFonts w:ascii="HGS明朝B" w:eastAsia="HGS明朝B" w:hint="eastAsia"/>
        </w:rPr>
        <w:t>（１）</w:t>
      </w:r>
      <w:r w:rsidR="00254FDB">
        <w:rPr>
          <w:rFonts w:ascii="HGS明朝B" w:eastAsia="HGS明朝B" w:hint="eastAsia"/>
        </w:rPr>
        <w:t>有効な入札を行った者のうち、予定価格の制限の範囲内で最低の価格をもって入札した者を落札者とする。</w:t>
      </w:r>
    </w:p>
    <w:p w14:paraId="15F3C624" w14:textId="0AF442CE" w:rsidR="00C75AAD" w:rsidRDefault="00C75AAD" w:rsidP="00530810">
      <w:pPr>
        <w:ind w:leftChars="100" w:left="630" w:hangingChars="200" w:hanging="420"/>
        <w:rPr>
          <w:rFonts w:ascii="HGS明朝B" w:eastAsia="HGS明朝B"/>
        </w:rPr>
      </w:pPr>
      <w:r>
        <w:rPr>
          <w:rFonts w:ascii="HGS明朝B" w:eastAsia="HGS明朝B" w:hint="eastAsia"/>
        </w:rPr>
        <w:t>（２）開札の結果、落札となるべき同価格の入札をした者が２者以上あるときは、直ちに、当該入札をした者にくじを引かせて落札者を決定する。この場合において、当該入札をした者のうち、くじを引かない者があるときは、当該入札事務に関係のない職員にくじを引かせるものとする。</w:t>
      </w:r>
    </w:p>
    <w:p w14:paraId="34F3F47E" w14:textId="77777777" w:rsidR="00A16494" w:rsidRDefault="00A16494" w:rsidP="00F400EC">
      <w:pPr>
        <w:ind w:left="420" w:hangingChars="200" w:hanging="420"/>
        <w:rPr>
          <w:rFonts w:ascii="HGS明朝B" w:eastAsia="HGS明朝B"/>
        </w:rPr>
      </w:pPr>
    </w:p>
    <w:p w14:paraId="626186A4" w14:textId="49FD176E" w:rsidR="00A16494" w:rsidRDefault="00A16494" w:rsidP="00F400EC">
      <w:pPr>
        <w:ind w:left="420" w:hangingChars="200" w:hanging="420"/>
        <w:rPr>
          <w:rFonts w:ascii="HGS明朝B" w:eastAsia="HGS明朝B"/>
        </w:rPr>
      </w:pPr>
      <w:r>
        <w:rPr>
          <w:rFonts w:ascii="HGS明朝B" w:eastAsia="HGS明朝B" w:hint="eastAsia"/>
        </w:rPr>
        <w:t xml:space="preserve">　５　再度入札</w:t>
      </w:r>
    </w:p>
    <w:p w14:paraId="697701E7" w14:textId="6FB48420" w:rsidR="00A16494" w:rsidRDefault="00A16494" w:rsidP="00530810">
      <w:pPr>
        <w:ind w:leftChars="100" w:left="630" w:hangingChars="200" w:hanging="420"/>
        <w:rPr>
          <w:rFonts w:ascii="HGS明朝B" w:eastAsia="HGS明朝B"/>
        </w:rPr>
      </w:pPr>
      <w:r>
        <w:rPr>
          <w:rFonts w:ascii="HGS明朝B" w:eastAsia="HGS明朝B" w:hint="eastAsia"/>
        </w:rPr>
        <w:t>（１）前項により開札をした場合において予定価格の範囲内の価格の入札がない場合は、直ちに再度の入札を行う。</w:t>
      </w:r>
    </w:p>
    <w:p w14:paraId="06D04990" w14:textId="740F8B86" w:rsidR="00A16494" w:rsidRDefault="00A16494" w:rsidP="00530810">
      <w:pPr>
        <w:ind w:leftChars="100" w:left="630" w:hangingChars="200" w:hanging="420"/>
        <w:rPr>
          <w:rFonts w:ascii="HGS明朝B" w:eastAsia="HGS明朝B"/>
        </w:rPr>
      </w:pPr>
      <w:r>
        <w:rPr>
          <w:rFonts w:ascii="HGS明朝B" w:eastAsia="HGS明朝B" w:hint="eastAsia"/>
        </w:rPr>
        <w:t>（２）再度の入札でも落札者が決定しない場合は、入札を打ち切り最低入札者と協議し落札者を決定する</w:t>
      </w:r>
      <w:r w:rsidR="006E2F66">
        <w:rPr>
          <w:rFonts w:ascii="HGS明朝B" w:eastAsia="HGS明朝B" w:hint="eastAsia"/>
        </w:rPr>
        <w:t>。</w:t>
      </w:r>
      <w:r w:rsidR="0046571D">
        <w:rPr>
          <w:rFonts w:ascii="HGS明朝B" w:eastAsia="HGS明朝B" w:hint="eastAsia"/>
        </w:rPr>
        <w:t>協議の結果、双方価格の折り合いが合えば落札したものとして取り扱う。ただし、この場合であっても予定価格を上回ることはできない。</w:t>
      </w:r>
    </w:p>
    <w:p w14:paraId="5565CC1B" w14:textId="77777777" w:rsidR="00C20A5F" w:rsidRDefault="00C20A5F" w:rsidP="00F400EC">
      <w:pPr>
        <w:ind w:left="420" w:hangingChars="200" w:hanging="420"/>
        <w:rPr>
          <w:rFonts w:ascii="HGS明朝B" w:eastAsia="HGS明朝B"/>
        </w:rPr>
      </w:pPr>
    </w:p>
    <w:p w14:paraId="5DAD0DFF" w14:textId="3BC11140" w:rsidR="00C20A5F" w:rsidRDefault="00C20A5F" w:rsidP="00F400EC">
      <w:pPr>
        <w:ind w:left="420" w:hangingChars="200" w:hanging="420"/>
        <w:rPr>
          <w:rFonts w:ascii="HGS明朝B" w:eastAsia="HGS明朝B"/>
        </w:rPr>
      </w:pPr>
      <w:r>
        <w:rPr>
          <w:rFonts w:ascii="HGS明朝B" w:eastAsia="HGS明朝B" w:hint="eastAsia"/>
        </w:rPr>
        <w:t xml:space="preserve">　６　</w:t>
      </w:r>
      <w:r w:rsidR="00637F4F">
        <w:rPr>
          <w:rFonts w:ascii="HGS明朝B" w:eastAsia="HGS明朝B" w:hint="eastAsia"/>
        </w:rPr>
        <w:t>入札の辞退</w:t>
      </w:r>
    </w:p>
    <w:p w14:paraId="69C33E44" w14:textId="26A20037" w:rsidR="00637F4F" w:rsidRDefault="00637F4F" w:rsidP="00530810">
      <w:pPr>
        <w:ind w:leftChars="100" w:left="630" w:hangingChars="200" w:hanging="420"/>
        <w:rPr>
          <w:rFonts w:ascii="HGS明朝B" w:eastAsia="HGS明朝B"/>
        </w:rPr>
      </w:pPr>
      <w:r>
        <w:rPr>
          <w:rFonts w:ascii="HGS明朝B" w:eastAsia="HGS明朝B" w:hint="eastAsia"/>
        </w:rPr>
        <w:t>（１）指名を受けた者は、入札書の提出に至るまでは、いつでも入札を辞退することができる。ただし、提出した入札書の書換え、引換え又は撤回をすることはできない。</w:t>
      </w:r>
    </w:p>
    <w:p w14:paraId="7E738672" w14:textId="489DA6D9" w:rsidR="006561A3" w:rsidRDefault="006561A3" w:rsidP="00530810">
      <w:pPr>
        <w:ind w:leftChars="100" w:left="630" w:hangingChars="200" w:hanging="420"/>
        <w:rPr>
          <w:rFonts w:ascii="HGS明朝B" w:eastAsia="HGS明朝B"/>
        </w:rPr>
      </w:pPr>
      <w:r>
        <w:rPr>
          <w:rFonts w:ascii="HGS明朝B" w:eastAsia="HGS明朝B" w:hint="eastAsia"/>
        </w:rPr>
        <w:t>（２）指名を受けた者が、入札を辞退するときは、次に掲げるところにより申出なければならない。</w:t>
      </w:r>
    </w:p>
    <w:p w14:paraId="78698E76" w14:textId="7899F6C4" w:rsidR="006561A3" w:rsidRDefault="00E9358E" w:rsidP="00530810">
      <w:pPr>
        <w:ind w:leftChars="400" w:left="1050" w:hangingChars="100" w:hanging="210"/>
        <w:rPr>
          <w:rFonts w:ascii="HGS明朝B" w:eastAsia="HGS明朝B"/>
        </w:rPr>
      </w:pPr>
      <w:r>
        <w:rPr>
          <w:rFonts w:ascii="HGS明朝B" w:eastAsia="HGS明朝B" w:hint="eastAsia"/>
        </w:rPr>
        <w:t>ア　入札執行前</w:t>
      </w:r>
      <w:r w:rsidR="006C3B9C">
        <w:rPr>
          <w:rFonts w:ascii="HGS明朝B" w:eastAsia="HGS明朝B" w:hint="eastAsia"/>
        </w:rPr>
        <w:t>にあっては、入札辞退届（任意）を直接持参又は郵送（入札日の前日までに到着するものに限る。）すること。</w:t>
      </w:r>
    </w:p>
    <w:p w14:paraId="26802E89" w14:textId="13755BB3" w:rsidR="006C3B9C" w:rsidRDefault="006C3B9C" w:rsidP="00530810">
      <w:pPr>
        <w:ind w:leftChars="400" w:left="1050" w:hangingChars="100" w:hanging="210"/>
        <w:rPr>
          <w:rFonts w:ascii="HGS明朝B" w:eastAsia="HGS明朝B"/>
        </w:rPr>
      </w:pPr>
      <w:r>
        <w:rPr>
          <w:rFonts w:ascii="HGS明朝B" w:eastAsia="HGS明朝B" w:hint="eastAsia"/>
        </w:rPr>
        <w:t>イ　入札執行中にあたっては、入札辞退届又はその旨を</w:t>
      </w:r>
      <w:r w:rsidR="006E2F66">
        <w:rPr>
          <w:rFonts w:ascii="HGS明朝B" w:eastAsia="HGS明朝B" w:hint="eastAsia"/>
        </w:rPr>
        <w:t>明記</w:t>
      </w:r>
      <w:r>
        <w:rPr>
          <w:rFonts w:ascii="HGS明朝B" w:eastAsia="HGS明朝B" w:hint="eastAsia"/>
        </w:rPr>
        <w:t>した入札書を、入札を執行する職員に直接提出すること。</w:t>
      </w:r>
    </w:p>
    <w:p w14:paraId="5D0429D7" w14:textId="77777777" w:rsidR="004B5582" w:rsidRDefault="004B5582" w:rsidP="004B5582">
      <w:pPr>
        <w:rPr>
          <w:rFonts w:ascii="HGS明朝B" w:eastAsia="HGS明朝B"/>
        </w:rPr>
      </w:pPr>
    </w:p>
    <w:p w14:paraId="5C1299EC" w14:textId="5FAF2B73" w:rsidR="004B5582" w:rsidRPr="00A16494" w:rsidRDefault="004B5582" w:rsidP="004B5582">
      <w:pPr>
        <w:rPr>
          <w:rFonts w:ascii="HGS明朝B" w:eastAsia="HGS明朝B"/>
        </w:rPr>
      </w:pPr>
      <w:r>
        <w:rPr>
          <w:rFonts w:ascii="HGS明朝B" w:eastAsia="HGS明朝B" w:hint="eastAsia"/>
        </w:rPr>
        <w:t xml:space="preserve">　７　</w:t>
      </w:r>
      <w:r w:rsidR="007810A2">
        <w:rPr>
          <w:rFonts w:ascii="HGS明朝B" w:eastAsia="HGS明朝B" w:hint="eastAsia"/>
        </w:rPr>
        <w:t>公正な入札の確保</w:t>
      </w:r>
    </w:p>
    <w:p w14:paraId="37E05E1B" w14:textId="55135D59" w:rsidR="009D40D7" w:rsidRPr="009D40D7" w:rsidRDefault="00CE51BF" w:rsidP="00530810">
      <w:pPr>
        <w:ind w:leftChars="100" w:left="630" w:hangingChars="200" w:hanging="420"/>
        <w:rPr>
          <w:rFonts w:ascii="HGS明朝B" w:eastAsia="HGS明朝B"/>
        </w:rPr>
      </w:pPr>
      <w:r>
        <w:rPr>
          <w:rFonts w:ascii="HGS明朝B" w:eastAsia="HGS明朝B" w:hint="eastAsia"/>
        </w:rPr>
        <w:t>（１）入札参加者は、刑法（明治40年法律第45号）、私的独占の禁止及び公正取引の確保に関する法律（昭和22年法律第54号）等に抵触する行為を行ってはならない。</w:t>
      </w:r>
    </w:p>
    <w:p w14:paraId="6A89561C" w14:textId="495D7AB3" w:rsidR="009E2DFF" w:rsidRDefault="00785FE7" w:rsidP="00530810">
      <w:pPr>
        <w:ind w:leftChars="100" w:left="630" w:hangingChars="200" w:hanging="420"/>
        <w:rPr>
          <w:rFonts w:ascii="HGS明朝B" w:eastAsia="HGS明朝B"/>
        </w:rPr>
      </w:pPr>
      <w:r>
        <w:rPr>
          <w:rFonts w:ascii="HGS明朝B" w:eastAsia="HGS明朝B" w:hint="eastAsia"/>
        </w:rPr>
        <w:t>（２）入札参加者</w:t>
      </w:r>
      <w:r w:rsidR="0060581B">
        <w:rPr>
          <w:rFonts w:ascii="HGS明朝B" w:eastAsia="HGS明朝B" w:hint="eastAsia"/>
        </w:rPr>
        <w:t>が連合し、若しくは不穏な行動をなす等の場合において、入札を公正に執行することができないと認められるとき、又は災害その他やむを得ない理由があるときは、入札の執行を延期し、若しくは取りやめることができる。</w:t>
      </w:r>
    </w:p>
    <w:p w14:paraId="2E423959" w14:textId="77777777" w:rsidR="00785FE7" w:rsidRDefault="00785FE7">
      <w:pPr>
        <w:rPr>
          <w:rFonts w:ascii="HGS明朝B" w:eastAsia="HGS明朝B"/>
        </w:rPr>
      </w:pPr>
    </w:p>
    <w:p w14:paraId="7DFE2EAE" w14:textId="2A0D03A4" w:rsidR="0060581B" w:rsidRDefault="0060581B">
      <w:pPr>
        <w:rPr>
          <w:rFonts w:ascii="HGS明朝B" w:eastAsia="HGS明朝B"/>
        </w:rPr>
      </w:pPr>
      <w:r>
        <w:rPr>
          <w:rFonts w:ascii="HGS明朝B" w:eastAsia="HGS明朝B" w:hint="eastAsia"/>
        </w:rPr>
        <w:t xml:space="preserve">　８　</w:t>
      </w:r>
      <w:r w:rsidR="00F524EC">
        <w:rPr>
          <w:rFonts w:ascii="HGS明朝B" w:eastAsia="HGS明朝B" w:hint="eastAsia"/>
        </w:rPr>
        <w:t>契約の成立要件</w:t>
      </w:r>
    </w:p>
    <w:p w14:paraId="62B949E3" w14:textId="3A1CA063" w:rsidR="00F524EC" w:rsidRDefault="00F524EC" w:rsidP="00CA574C">
      <w:pPr>
        <w:ind w:leftChars="200" w:left="420" w:firstLineChars="100" w:firstLine="210"/>
        <w:rPr>
          <w:rFonts w:ascii="HGS明朝B" w:eastAsia="HGS明朝B"/>
        </w:rPr>
      </w:pPr>
      <w:r>
        <w:rPr>
          <w:rFonts w:ascii="HGS明朝B" w:eastAsia="HGS明朝B" w:hint="eastAsia"/>
        </w:rPr>
        <w:t>契約は落札者</w:t>
      </w:r>
      <w:r w:rsidR="00001A96">
        <w:rPr>
          <w:rFonts w:ascii="HGS明朝B" w:eastAsia="HGS明朝B" w:hint="eastAsia"/>
        </w:rPr>
        <w:t>と決定された者と締結するが、当該契約が確定する</w:t>
      </w:r>
      <w:r w:rsidR="00CA574C">
        <w:rPr>
          <w:rFonts w:ascii="HGS明朝B" w:eastAsia="HGS明朝B" w:hint="eastAsia"/>
        </w:rPr>
        <w:t>までの間において、</w:t>
      </w:r>
      <w:r w:rsidR="00CA574C">
        <w:rPr>
          <w:rFonts w:ascii="HGS明朝B" w:eastAsia="HGS明朝B" w:hint="eastAsia"/>
        </w:rPr>
        <w:lastRenderedPageBreak/>
        <w:t>当該落札者</w:t>
      </w:r>
      <w:r w:rsidR="00792662">
        <w:rPr>
          <w:rFonts w:ascii="HGS明朝B" w:eastAsia="HGS明朝B" w:hint="eastAsia"/>
        </w:rPr>
        <w:t>が次に掲げるいずれかの事由に該当した場合は、当該落札者と契約を締結しない。</w:t>
      </w:r>
    </w:p>
    <w:p w14:paraId="307DBE26" w14:textId="7FC347FE" w:rsidR="00792662" w:rsidRDefault="00792662" w:rsidP="00530810">
      <w:pPr>
        <w:ind w:leftChars="100" w:left="630" w:hangingChars="200" w:hanging="420"/>
        <w:rPr>
          <w:rFonts w:ascii="HGS明朝B" w:eastAsia="HGS明朝B"/>
        </w:rPr>
      </w:pPr>
      <w:r>
        <w:rPr>
          <w:rFonts w:ascii="HGS明朝B" w:eastAsia="HGS明朝B" w:hint="eastAsia"/>
        </w:rPr>
        <w:t>（１）会社更生法（平成14年法律第154号）に基づく会社更生手続開始の申立て又は民事再生法（平成11年法律第225号）に基づく再生手続開始の申立てがなされている場合</w:t>
      </w:r>
    </w:p>
    <w:p w14:paraId="0650C311" w14:textId="2C53D8EC" w:rsidR="00792662" w:rsidRDefault="00792662" w:rsidP="00530810">
      <w:pPr>
        <w:ind w:leftChars="100" w:left="420" w:hangingChars="100" w:hanging="210"/>
        <w:rPr>
          <w:rFonts w:ascii="HGS明朝B" w:eastAsia="HGS明朝B"/>
        </w:rPr>
      </w:pPr>
      <w:r>
        <w:rPr>
          <w:rFonts w:ascii="HGS明朝B" w:eastAsia="HGS明朝B" w:hint="eastAsia"/>
        </w:rPr>
        <w:t>（２）その他契約を締結することが適当でないと認められる場合</w:t>
      </w:r>
    </w:p>
    <w:p w14:paraId="7C299998" w14:textId="77777777" w:rsidR="00792662" w:rsidRDefault="00792662" w:rsidP="00792662">
      <w:pPr>
        <w:ind w:left="420" w:hangingChars="200" w:hanging="420"/>
        <w:rPr>
          <w:rFonts w:ascii="HGS明朝B" w:eastAsia="HGS明朝B"/>
        </w:rPr>
      </w:pPr>
    </w:p>
    <w:p w14:paraId="1F1F3A2D" w14:textId="5C475F30" w:rsidR="00792662" w:rsidRDefault="00792662" w:rsidP="00792662">
      <w:pPr>
        <w:ind w:left="420" w:hangingChars="200" w:hanging="420"/>
        <w:rPr>
          <w:rFonts w:ascii="HGS明朝B" w:eastAsia="HGS明朝B"/>
        </w:rPr>
      </w:pPr>
      <w:r>
        <w:rPr>
          <w:rFonts w:ascii="HGS明朝B" w:eastAsia="HGS明朝B" w:hint="eastAsia"/>
        </w:rPr>
        <w:t xml:space="preserve">　９　異議申立て</w:t>
      </w:r>
    </w:p>
    <w:p w14:paraId="7569BAB5" w14:textId="3FDADE82" w:rsidR="00792662" w:rsidRPr="00792662" w:rsidRDefault="00792662" w:rsidP="00792662">
      <w:pPr>
        <w:ind w:leftChars="200" w:left="420" w:firstLineChars="100" w:firstLine="210"/>
        <w:rPr>
          <w:rFonts w:ascii="HGS明朝B" w:eastAsia="HGS明朝B"/>
        </w:rPr>
      </w:pPr>
      <w:r>
        <w:rPr>
          <w:rFonts w:ascii="HGS明朝B" w:eastAsia="HGS明朝B" w:hint="eastAsia"/>
        </w:rPr>
        <w:t>入札参加者は、入札後この心得その他の入札条件の不知又はその条件の内容の不明を理由として異議を申し立てることはできない。</w:t>
      </w:r>
    </w:p>
    <w:p w14:paraId="65808DF2" w14:textId="77777777" w:rsidR="00F524EC" w:rsidRDefault="00F524EC" w:rsidP="00F524EC">
      <w:pPr>
        <w:ind w:firstLineChars="300" w:firstLine="630"/>
        <w:rPr>
          <w:rFonts w:ascii="HGS明朝B" w:eastAsia="HGS明朝B"/>
        </w:rPr>
      </w:pPr>
    </w:p>
    <w:p w14:paraId="18DD3C29" w14:textId="77777777" w:rsidR="00F524EC" w:rsidRPr="009D40D7" w:rsidRDefault="00F524EC" w:rsidP="00F524EC">
      <w:pPr>
        <w:ind w:firstLineChars="300" w:firstLine="630"/>
        <w:rPr>
          <w:rFonts w:ascii="HGS明朝B" w:eastAsia="HGS明朝B"/>
        </w:rPr>
      </w:pPr>
    </w:p>
    <w:sectPr w:rsidR="00F524EC" w:rsidRPr="009D40D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S明朝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7BA"/>
    <w:rsid w:val="00001A96"/>
    <w:rsid w:val="00047CA7"/>
    <w:rsid w:val="000B0B56"/>
    <w:rsid w:val="00235D87"/>
    <w:rsid w:val="00254FDB"/>
    <w:rsid w:val="00284EBC"/>
    <w:rsid w:val="002F2842"/>
    <w:rsid w:val="002F4304"/>
    <w:rsid w:val="003F3D93"/>
    <w:rsid w:val="003F7AF5"/>
    <w:rsid w:val="0046571D"/>
    <w:rsid w:val="004B5582"/>
    <w:rsid w:val="00530810"/>
    <w:rsid w:val="005577BA"/>
    <w:rsid w:val="005971EE"/>
    <w:rsid w:val="005B7B95"/>
    <w:rsid w:val="005E2FBC"/>
    <w:rsid w:val="0060581B"/>
    <w:rsid w:val="00637F4F"/>
    <w:rsid w:val="00651ED3"/>
    <w:rsid w:val="006561A3"/>
    <w:rsid w:val="00662F8B"/>
    <w:rsid w:val="006635BC"/>
    <w:rsid w:val="0069335D"/>
    <w:rsid w:val="006C3B9C"/>
    <w:rsid w:val="006E2F66"/>
    <w:rsid w:val="00763532"/>
    <w:rsid w:val="0077579E"/>
    <w:rsid w:val="007810A2"/>
    <w:rsid w:val="00785FE7"/>
    <w:rsid w:val="00792662"/>
    <w:rsid w:val="007D6433"/>
    <w:rsid w:val="0082341B"/>
    <w:rsid w:val="00841E78"/>
    <w:rsid w:val="0085025C"/>
    <w:rsid w:val="00975CED"/>
    <w:rsid w:val="009D40D7"/>
    <w:rsid w:val="009E2DFF"/>
    <w:rsid w:val="009E60D8"/>
    <w:rsid w:val="00A16494"/>
    <w:rsid w:val="00B072F2"/>
    <w:rsid w:val="00C20A5F"/>
    <w:rsid w:val="00C75AAD"/>
    <w:rsid w:val="00CA574C"/>
    <w:rsid w:val="00CB40E7"/>
    <w:rsid w:val="00CC5CDF"/>
    <w:rsid w:val="00CE51BF"/>
    <w:rsid w:val="00D03B3E"/>
    <w:rsid w:val="00D10B56"/>
    <w:rsid w:val="00D13F43"/>
    <w:rsid w:val="00D86870"/>
    <w:rsid w:val="00D9352F"/>
    <w:rsid w:val="00E9358E"/>
    <w:rsid w:val="00EA3066"/>
    <w:rsid w:val="00EA3333"/>
    <w:rsid w:val="00EF45EF"/>
    <w:rsid w:val="00F400EC"/>
    <w:rsid w:val="00F524EC"/>
    <w:rsid w:val="00F55EC2"/>
    <w:rsid w:val="00F8213F"/>
    <w:rsid w:val="00FF4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61B327"/>
  <w15:chartTrackingRefBased/>
  <w15:docId w15:val="{D72F4E9B-7B01-404A-8749-C966BE1B5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60D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41E78"/>
    <w:pPr>
      <w:jc w:val="center"/>
    </w:pPr>
    <w:rPr>
      <w:rFonts w:ascii="HGS明朝B" w:eastAsia="HGS明朝B"/>
    </w:rPr>
  </w:style>
  <w:style w:type="character" w:customStyle="1" w:styleId="a4">
    <w:name w:val="記 (文字)"/>
    <w:basedOn w:val="a0"/>
    <w:link w:val="a3"/>
    <w:uiPriority w:val="99"/>
    <w:rsid w:val="00841E78"/>
    <w:rPr>
      <w:rFonts w:ascii="HGS明朝B" w:eastAsia="HGS明朝B"/>
    </w:rPr>
  </w:style>
  <w:style w:type="paragraph" w:styleId="a5">
    <w:name w:val="List Paragraph"/>
    <w:basedOn w:val="a"/>
    <w:uiPriority w:val="34"/>
    <w:qFormat/>
    <w:rsid w:val="003F3D9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287</TotalTime>
  <Pages>3</Pages>
  <Words>284</Words>
  <Characters>1620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岡本宗明 秀峰苑</dc:creator>
  <cp:keywords/>
  <dc:description/>
  <cp:lastModifiedBy>岡本宗明 秀峰苑</cp:lastModifiedBy>
  <cp:revision>60</cp:revision>
  <cp:lastPrinted>2024-09-06T05:57:00Z</cp:lastPrinted>
  <dcterms:created xsi:type="dcterms:W3CDTF">2024-09-06T03:04:00Z</dcterms:created>
  <dcterms:modified xsi:type="dcterms:W3CDTF">2024-09-20T01:43:00Z</dcterms:modified>
</cp:coreProperties>
</file>